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02660A" w:rsidRDefault="00C92A1C" w:rsidP="00EF5BF6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>Processo n.</w:t>
      </w:r>
      <w:r w:rsidR="00E7204E" w:rsidRPr="0002660A">
        <w:rPr>
          <w:rFonts w:ascii="Calibri" w:hAnsi="Calibri" w:cs="Calibri"/>
          <w:b/>
        </w:rPr>
        <w:t xml:space="preserve"> </w:t>
      </w:r>
      <w:r w:rsidR="007D25BC" w:rsidRPr="007D25BC">
        <w:rPr>
          <w:rFonts w:ascii="Calibri" w:hAnsi="Calibri" w:cs="Calibri"/>
        </w:rPr>
        <w:t>518026/2013.</w:t>
      </w:r>
    </w:p>
    <w:p w:rsidR="00FA787D" w:rsidRPr="0002660A" w:rsidRDefault="00EB396B" w:rsidP="00C92A1C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>Recorrente -</w:t>
      </w:r>
      <w:r w:rsidR="00F1170A" w:rsidRPr="0002660A">
        <w:rPr>
          <w:rFonts w:ascii="Calibri" w:hAnsi="Calibri" w:cs="Calibri"/>
          <w:b/>
        </w:rPr>
        <w:t xml:space="preserve"> </w:t>
      </w:r>
      <w:r w:rsidR="007D25BC" w:rsidRPr="007D25BC">
        <w:rPr>
          <w:rFonts w:ascii="Calibri" w:hAnsi="Calibri" w:cs="Calibri"/>
          <w:b/>
        </w:rPr>
        <w:t xml:space="preserve">Alberto </w:t>
      </w:r>
      <w:proofErr w:type="spellStart"/>
      <w:r w:rsidR="007D25BC" w:rsidRPr="007D25BC">
        <w:rPr>
          <w:rFonts w:ascii="Calibri" w:hAnsi="Calibri" w:cs="Calibri"/>
          <w:b/>
        </w:rPr>
        <w:t>Sassi</w:t>
      </w:r>
      <w:proofErr w:type="spellEnd"/>
      <w:r w:rsidR="007D25BC" w:rsidRPr="007D25BC">
        <w:rPr>
          <w:rFonts w:ascii="Calibri" w:hAnsi="Calibri" w:cs="Calibri"/>
          <w:b/>
        </w:rPr>
        <w:t xml:space="preserve"> </w:t>
      </w:r>
      <w:proofErr w:type="spellStart"/>
      <w:r w:rsidR="007D25BC" w:rsidRPr="007D25BC">
        <w:rPr>
          <w:rFonts w:ascii="Calibri" w:hAnsi="Calibri" w:cs="Calibri"/>
          <w:b/>
        </w:rPr>
        <w:t>Beneficiamento-ME</w:t>
      </w:r>
      <w:proofErr w:type="spellEnd"/>
    </w:p>
    <w:p w:rsidR="00203D71" w:rsidRPr="0002660A" w:rsidRDefault="00213FEE" w:rsidP="00C92A1C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 xml:space="preserve">Auto de Infração n. </w:t>
      </w:r>
      <w:r w:rsidR="007D25BC" w:rsidRPr="007D25BC">
        <w:rPr>
          <w:rFonts w:ascii="Calibri" w:hAnsi="Calibri" w:cs="Calibri"/>
        </w:rPr>
        <w:t>139211, de 11/04/2013.</w:t>
      </w:r>
    </w:p>
    <w:p w:rsidR="00203D71" w:rsidRDefault="00203D71" w:rsidP="00C92A1C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 xml:space="preserve">Relator </w:t>
      </w:r>
      <w:r w:rsidR="00EB396B" w:rsidRPr="0002660A">
        <w:rPr>
          <w:rFonts w:ascii="Calibri" w:hAnsi="Calibri" w:cs="Calibri"/>
        </w:rPr>
        <w:t xml:space="preserve">– </w:t>
      </w:r>
      <w:r w:rsidR="007D25BC" w:rsidRPr="007D25BC">
        <w:rPr>
          <w:rFonts w:ascii="Calibri" w:hAnsi="Calibri" w:cs="Calibri"/>
        </w:rPr>
        <w:t>Flávio Lima de Oliveira – SINFRA.</w:t>
      </w:r>
    </w:p>
    <w:p w:rsidR="007D25BC" w:rsidRPr="0002660A" w:rsidRDefault="007D25BC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Revisor - </w:t>
      </w:r>
      <w:r w:rsidRPr="007D25BC">
        <w:rPr>
          <w:rFonts w:ascii="Calibri" w:hAnsi="Calibri" w:cs="Calibri"/>
        </w:rPr>
        <w:t>Álvaro Fernando C. Leite – FIEMT.</w:t>
      </w:r>
    </w:p>
    <w:p w:rsidR="007D25BC" w:rsidRDefault="00EB396B" w:rsidP="007D25BC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Advogado</w:t>
      </w:r>
      <w:r w:rsidR="001855D0" w:rsidRPr="0002660A">
        <w:rPr>
          <w:rFonts w:ascii="Calibri" w:hAnsi="Calibri" w:cs="Calibri"/>
        </w:rPr>
        <w:t>s</w:t>
      </w:r>
      <w:r w:rsidRPr="0002660A">
        <w:rPr>
          <w:rFonts w:ascii="Calibri" w:hAnsi="Calibri" w:cs="Calibri"/>
        </w:rPr>
        <w:t xml:space="preserve"> </w:t>
      </w:r>
      <w:r w:rsidRPr="007D25BC">
        <w:rPr>
          <w:rFonts w:ascii="Calibri" w:hAnsi="Calibri" w:cs="Calibri"/>
        </w:rPr>
        <w:t xml:space="preserve">- </w:t>
      </w:r>
      <w:r w:rsidR="001855D0" w:rsidRPr="007D25BC">
        <w:rPr>
          <w:rFonts w:ascii="Calibri" w:hAnsi="Calibri" w:cs="Calibri"/>
        </w:rPr>
        <w:t xml:space="preserve"> </w:t>
      </w:r>
      <w:r w:rsidR="007D25BC" w:rsidRPr="007D25BC">
        <w:rPr>
          <w:rFonts w:ascii="Calibri" w:hAnsi="Calibri" w:cs="Calibri"/>
        </w:rPr>
        <w:t xml:space="preserve">Fernando Ulysses </w:t>
      </w:r>
      <w:proofErr w:type="spellStart"/>
      <w:r w:rsidR="007D25BC" w:rsidRPr="007D25BC">
        <w:rPr>
          <w:rFonts w:ascii="Calibri" w:hAnsi="Calibri" w:cs="Calibri"/>
        </w:rPr>
        <w:t>Pagliari</w:t>
      </w:r>
      <w:proofErr w:type="spellEnd"/>
      <w:r w:rsidR="007D25BC" w:rsidRPr="007D25BC">
        <w:rPr>
          <w:rFonts w:ascii="Calibri" w:hAnsi="Calibri" w:cs="Calibri"/>
        </w:rPr>
        <w:t xml:space="preserve"> – OAB/MT 3.047</w:t>
      </w:r>
    </w:p>
    <w:p w:rsidR="007D25BC" w:rsidRDefault="007D25BC" w:rsidP="007D25BC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</w:t>
      </w:r>
      <w:r w:rsidRPr="007D25BC">
        <w:rPr>
          <w:rFonts w:ascii="Calibri" w:hAnsi="Calibri" w:cs="Calibri"/>
        </w:rPr>
        <w:t>Daniel Batista de Aguiar – OAB/MT 3.537.</w:t>
      </w:r>
    </w:p>
    <w:p w:rsidR="00E7204E" w:rsidRDefault="0051206D" w:rsidP="00EF5BF6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</w:rPr>
        <w:t>3</w:t>
      </w:r>
      <w:r w:rsidR="008225F7" w:rsidRPr="0002660A">
        <w:rPr>
          <w:rFonts w:ascii="Calibri" w:hAnsi="Calibri" w:cs="Calibri"/>
        </w:rPr>
        <w:t>ª Junta de Julgamento de Recursos</w:t>
      </w:r>
      <w:r w:rsidR="00E7204E" w:rsidRPr="0002660A">
        <w:rPr>
          <w:rFonts w:ascii="Calibri" w:hAnsi="Calibri" w:cs="Calibri"/>
          <w:b/>
        </w:rPr>
        <w:t xml:space="preserve">. </w:t>
      </w:r>
    </w:p>
    <w:p w:rsidR="007E3812" w:rsidRDefault="007E3812" w:rsidP="007E3812">
      <w:pPr>
        <w:jc w:val="center"/>
        <w:rPr>
          <w:rFonts w:ascii="Calibri" w:hAnsi="Calibri" w:cs="Calibri"/>
          <w:b/>
        </w:rPr>
      </w:pPr>
    </w:p>
    <w:p w:rsidR="007E3812" w:rsidRPr="0002660A" w:rsidRDefault="007E3812" w:rsidP="007E3812">
      <w:pPr>
        <w:jc w:val="center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 xml:space="preserve">Acórdão – </w:t>
      </w:r>
      <w:r>
        <w:rPr>
          <w:rFonts w:ascii="Calibri" w:hAnsi="Calibri" w:cs="Calibri"/>
          <w:b/>
        </w:rPr>
        <w:t>080</w:t>
      </w:r>
      <w:r w:rsidRPr="0002660A">
        <w:rPr>
          <w:rFonts w:ascii="Calibri" w:hAnsi="Calibri" w:cs="Calibri"/>
          <w:b/>
        </w:rPr>
        <w:t>/2021</w:t>
      </w:r>
    </w:p>
    <w:p w:rsidR="007E3812" w:rsidRPr="007E3812" w:rsidRDefault="007E3812" w:rsidP="007E3812">
      <w:pPr>
        <w:jc w:val="both"/>
        <w:rPr>
          <w:rFonts w:ascii="Calibri" w:hAnsi="Calibri" w:cs="Calibri"/>
        </w:rPr>
      </w:pPr>
      <w:r w:rsidRPr="007E3812">
        <w:rPr>
          <w:rFonts w:ascii="Calibri" w:hAnsi="Calibri" w:cs="Calibri"/>
        </w:rPr>
        <w:t xml:space="preserve">Auto de Infração n. 139211, de 11/04/2013. Por depositar resíduos sólidos industriais em solo permeável a céu aberto contrário às normas legais e regulamentares. Decisão Administrativa n. 288/SPA/SEMA/2018, pela homologação do auto de infração arbitrando multa de R$ 15.000,00 (quinze mil reais), com fulcro no artigo 62, inciso V do Decreto Federal 3.179/99. Requer em prejudicial, seja reconhecida a prescrição, tanto a intercorrente, bem como do Lustro; ultrapassada a prejudicial antecedente, seja anulada a decisão, proferindo outra, apreciando todas as razões da defesa primária, bem como os respectivos pedidos, declarando nulo o AI, frente a constatação visual da inexistência de laudo atestando eventual dano ambiental, pressuposto da pena. </w:t>
      </w:r>
      <w:r>
        <w:rPr>
          <w:rFonts w:ascii="Calibri" w:hAnsi="Calibri" w:cs="Calibri"/>
        </w:rPr>
        <w:t>Recurso improvido.</w:t>
      </w:r>
    </w:p>
    <w:p w:rsidR="00312C49" w:rsidRPr="0002660A" w:rsidRDefault="00312C49" w:rsidP="00312C49">
      <w:pPr>
        <w:jc w:val="both"/>
        <w:rPr>
          <w:rFonts w:ascii="Calibri" w:hAnsi="Calibri" w:cs="Calibri"/>
        </w:rPr>
      </w:pPr>
    </w:p>
    <w:p w:rsidR="00D26B78" w:rsidRPr="007E3812" w:rsidRDefault="00312C49" w:rsidP="00D26B78">
      <w:pPr>
        <w:jc w:val="both"/>
        <w:rPr>
          <w:rFonts w:ascii="Calibri" w:hAnsi="Calibri" w:cs="Calibri"/>
          <w:sz w:val="28"/>
          <w:szCs w:val="28"/>
        </w:rPr>
      </w:pPr>
      <w:r w:rsidRPr="0002660A">
        <w:rPr>
          <w:rFonts w:ascii="Calibri" w:hAnsi="Calibri" w:cs="Calibri"/>
        </w:rPr>
        <w:t xml:space="preserve">Vistos, relatado e discutidos, decidiram os membros da 3ª Junta de Julgamento de Recursos, por </w:t>
      </w:r>
      <w:r w:rsidR="007E3812" w:rsidRPr="007E3812">
        <w:rPr>
          <w:rFonts w:ascii="Calibri" w:hAnsi="Calibri" w:cs="Calibri"/>
        </w:rPr>
        <w:t>unanimida</w:t>
      </w:r>
      <w:r w:rsidR="0039771B">
        <w:rPr>
          <w:rFonts w:ascii="Calibri" w:hAnsi="Calibri" w:cs="Calibri"/>
        </w:rPr>
        <w:t xml:space="preserve">de, negar provimento ao recurso interposto pelo recorrente, </w:t>
      </w:r>
      <w:r w:rsidR="0039771B" w:rsidRPr="007E3812">
        <w:rPr>
          <w:rFonts w:ascii="Calibri" w:hAnsi="Calibri" w:cs="Calibri"/>
        </w:rPr>
        <w:t>acolhendo</w:t>
      </w:r>
      <w:r w:rsidR="007E3812" w:rsidRPr="007E3812">
        <w:rPr>
          <w:rFonts w:ascii="Calibri" w:hAnsi="Calibri" w:cs="Calibri"/>
        </w:rPr>
        <w:t xml:space="preserve"> o voto do relator/revisor, mantendo a Decisão Administrativa n. 288/SPA/SEMA/2018, pela homologação do auto de infração arbitrando multa de R$ 15.000,00 (quinze mil reais), com fulcro no artigo 62, inciso V do Decreto Federal 3.179/99.</w:t>
      </w:r>
    </w:p>
    <w:p w:rsidR="003448D5" w:rsidRPr="0002660A" w:rsidRDefault="00EB1EE1" w:rsidP="00CB770A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Presente à votação os seguintes membros:</w:t>
      </w:r>
    </w:p>
    <w:p w:rsidR="00CB770A" w:rsidRPr="0002660A" w:rsidRDefault="00534A68" w:rsidP="00CB770A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>Davi Maia Castelo Branco Ferreira</w:t>
      </w:r>
    </w:p>
    <w:p w:rsidR="00CB770A" w:rsidRPr="0002660A" w:rsidRDefault="00534A68" w:rsidP="00CB770A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Representante da PGE</w:t>
      </w:r>
    </w:p>
    <w:p w:rsidR="00CB770A" w:rsidRPr="0002660A" w:rsidRDefault="00534A68" w:rsidP="00CB770A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 xml:space="preserve">Tony </w:t>
      </w:r>
      <w:proofErr w:type="spellStart"/>
      <w:r w:rsidRPr="0002660A">
        <w:rPr>
          <w:rFonts w:ascii="Calibri" w:hAnsi="Calibri" w:cs="Calibri"/>
          <w:b/>
        </w:rPr>
        <w:t>Hirota</w:t>
      </w:r>
      <w:proofErr w:type="spellEnd"/>
      <w:r w:rsidRPr="0002660A">
        <w:rPr>
          <w:rFonts w:ascii="Calibri" w:hAnsi="Calibri" w:cs="Calibri"/>
          <w:b/>
        </w:rPr>
        <w:t xml:space="preserve"> Tanaka</w:t>
      </w:r>
    </w:p>
    <w:p w:rsidR="00CB770A" w:rsidRPr="0002660A" w:rsidRDefault="009325E1" w:rsidP="00CB770A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Representante da</w:t>
      </w:r>
      <w:r w:rsidR="00534A68" w:rsidRPr="0002660A">
        <w:rPr>
          <w:rFonts w:ascii="Calibri" w:hAnsi="Calibri" w:cs="Calibri"/>
        </w:rPr>
        <w:t xml:space="preserve"> UNEMAT</w:t>
      </w:r>
    </w:p>
    <w:p w:rsidR="009325E1" w:rsidRPr="0002660A" w:rsidRDefault="00534A68" w:rsidP="00CB770A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 xml:space="preserve">Flávio Lima de Oliveira </w:t>
      </w:r>
    </w:p>
    <w:p w:rsidR="00CB770A" w:rsidRPr="0002660A" w:rsidRDefault="00534A68" w:rsidP="00CB770A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</w:rPr>
        <w:t>Representante da SINFRA</w:t>
      </w:r>
    </w:p>
    <w:p w:rsidR="00C60BAD" w:rsidRPr="0002660A" w:rsidRDefault="00534A68" w:rsidP="00CB770A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>Álvaro Fernando C. Leite</w:t>
      </w:r>
    </w:p>
    <w:p w:rsidR="000F3D17" w:rsidRPr="0002660A" w:rsidRDefault="003448D5" w:rsidP="00CB770A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Repre</w:t>
      </w:r>
      <w:r w:rsidR="00534A68" w:rsidRPr="0002660A">
        <w:rPr>
          <w:rFonts w:ascii="Calibri" w:hAnsi="Calibri" w:cs="Calibri"/>
        </w:rPr>
        <w:t>sentante da FIEMT</w:t>
      </w:r>
    </w:p>
    <w:p w:rsidR="00534A68" w:rsidRPr="0002660A" w:rsidRDefault="00534A68" w:rsidP="00CB770A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 xml:space="preserve">Natália Alencar </w:t>
      </w:r>
      <w:proofErr w:type="spellStart"/>
      <w:r w:rsidRPr="0002660A">
        <w:rPr>
          <w:rFonts w:ascii="Calibri" w:hAnsi="Calibri" w:cs="Calibri"/>
          <w:b/>
        </w:rPr>
        <w:t>Cantini</w:t>
      </w:r>
      <w:proofErr w:type="spellEnd"/>
    </w:p>
    <w:p w:rsidR="003057B9" w:rsidRPr="0002660A" w:rsidRDefault="00BC74CB" w:rsidP="00FF079E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Representante d</w:t>
      </w:r>
      <w:r w:rsidR="00534A68" w:rsidRPr="0002660A">
        <w:rPr>
          <w:rFonts w:ascii="Calibri" w:hAnsi="Calibri" w:cs="Calibri"/>
        </w:rPr>
        <w:t>a FÉ e VIDA</w:t>
      </w:r>
    </w:p>
    <w:p w:rsidR="00534A68" w:rsidRPr="0002660A" w:rsidRDefault="00534A68" w:rsidP="00FF079E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>Fernando Ribeiro Teixeira</w:t>
      </w:r>
    </w:p>
    <w:p w:rsidR="00534A68" w:rsidRPr="0002660A" w:rsidRDefault="00534A68" w:rsidP="00FF079E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Representante do IESCBAP</w:t>
      </w:r>
    </w:p>
    <w:p w:rsidR="00534A68" w:rsidRPr="0002660A" w:rsidRDefault="00534A68" w:rsidP="00FF079E">
      <w:pPr>
        <w:jc w:val="both"/>
        <w:rPr>
          <w:rFonts w:ascii="Calibri" w:hAnsi="Calibri" w:cs="Calibri"/>
          <w:b/>
        </w:rPr>
      </w:pPr>
      <w:r w:rsidRPr="0002660A">
        <w:rPr>
          <w:rFonts w:ascii="Calibri" w:hAnsi="Calibri" w:cs="Calibri"/>
          <w:b/>
        </w:rPr>
        <w:t>Juliana Machado Ribeiro</w:t>
      </w:r>
    </w:p>
    <w:p w:rsidR="00534A68" w:rsidRPr="0002660A" w:rsidRDefault="00534A68" w:rsidP="00FF079E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Representante da ADE</w:t>
      </w:r>
    </w:p>
    <w:p w:rsidR="00CB770A" w:rsidRPr="0002660A" w:rsidRDefault="00CB770A" w:rsidP="00CB770A">
      <w:pPr>
        <w:jc w:val="both"/>
        <w:rPr>
          <w:rFonts w:ascii="Calibri" w:hAnsi="Calibri" w:cs="Calibri"/>
        </w:rPr>
      </w:pPr>
      <w:r w:rsidRPr="0002660A">
        <w:rPr>
          <w:rFonts w:ascii="Calibri" w:hAnsi="Calibri" w:cs="Calibri"/>
        </w:rPr>
        <w:t>Cuiabá,</w:t>
      </w:r>
      <w:r w:rsidR="005614B8" w:rsidRPr="0002660A">
        <w:rPr>
          <w:rFonts w:ascii="Calibri" w:hAnsi="Calibri" w:cs="Calibri"/>
        </w:rPr>
        <w:t xml:space="preserve"> </w:t>
      </w:r>
      <w:r w:rsidR="00534A68" w:rsidRPr="0002660A">
        <w:rPr>
          <w:rFonts w:ascii="Calibri" w:hAnsi="Calibri" w:cs="Calibri"/>
        </w:rPr>
        <w:t>2 de julho</w:t>
      </w:r>
      <w:r w:rsidR="00C25848" w:rsidRPr="0002660A">
        <w:rPr>
          <w:rFonts w:ascii="Calibri" w:hAnsi="Calibri" w:cs="Calibri"/>
        </w:rPr>
        <w:t xml:space="preserve"> de 2021</w:t>
      </w:r>
      <w:r w:rsidR="00AE0F4F" w:rsidRPr="0002660A">
        <w:rPr>
          <w:rFonts w:ascii="Calibri" w:hAnsi="Calibri" w:cs="Calibri"/>
        </w:rPr>
        <w:t>.</w:t>
      </w:r>
    </w:p>
    <w:p w:rsidR="00CB770A" w:rsidRPr="0034214F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34214F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 xml:space="preserve"> </w:t>
      </w:r>
      <w:r w:rsidR="00534A68" w:rsidRPr="0034214F">
        <w:rPr>
          <w:rFonts w:ascii="Calibri" w:hAnsi="Calibri" w:cs="Calibri"/>
          <w:b/>
          <w:sz w:val="22"/>
          <w:szCs w:val="22"/>
        </w:rPr>
        <w:t xml:space="preserve">     Flávio Lima de Oliveira</w:t>
      </w:r>
      <w:r w:rsidR="005614B8" w:rsidRPr="0034214F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34214F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34214F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34214F">
        <w:rPr>
          <w:rFonts w:ascii="Calibri" w:hAnsi="Calibri" w:cs="Calibri"/>
          <w:b/>
          <w:sz w:val="22"/>
          <w:szCs w:val="22"/>
        </w:rPr>
        <w:t xml:space="preserve"> </w:t>
      </w:r>
      <w:r w:rsidRPr="0034214F">
        <w:rPr>
          <w:rFonts w:ascii="Calibri" w:hAnsi="Calibri" w:cs="Calibri"/>
          <w:b/>
          <w:sz w:val="22"/>
          <w:szCs w:val="22"/>
        </w:rPr>
        <w:t xml:space="preserve">Presidente da </w:t>
      </w:r>
      <w:r w:rsidR="00534A68" w:rsidRPr="0034214F">
        <w:rPr>
          <w:rFonts w:ascii="Calibri" w:hAnsi="Calibri" w:cs="Calibri"/>
          <w:b/>
          <w:sz w:val="22"/>
          <w:szCs w:val="22"/>
        </w:rPr>
        <w:t>3</w:t>
      </w:r>
      <w:r w:rsidR="00CB770A" w:rsidRPr="0034214F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34214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06B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1BF7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4001"/>
    <w:rsid w:val="00337756"/>
    <w:rsid w:val="003409AD"/>
    <w:rsid w:val="0034214F"/>
    <w:rsid w:val="003446D4"/>
    <w:rsid w:val="003448D5"/>
    <w:rsid w:val="00351A1F"/>
    <w:rsid w:val="00354747"/>
    <w:rsid w:val="00356DB1"/>
    <w:rsid w:val="00360B14"/>
    <w:rsid w:val="00361648"/>
    <w:rsid w:val="0036361D"/>
    <w:rsid w:val="0036388D"/>
    <w:rsid w:val="0036455E"/>
    <w:rsid w:val="0036559A"/>
    <w:rsid w:val="00365F4B"/>
    <w:rsid w:val="00373B6E"/>
    <w:rsid w:val="00377F2B"/>
    <w:rsid w:val="003800C0"/>
    <w:rsid w:val="00384B1A"/>
    <w:rsid w:val="00392B12"/>
    <w:rsid w:val="003951D6"/>
    <w:rsid w:val="00395779"/>
    <w:rsid w:val="0039771B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0799"/>
    <w:rsid w:val="00463E67"/>
    <w:rsid w:val="00471569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46BC5"/>
    <w:rsid w:val="007714E7"/>
    <w:rsid w:val="00771B0D"/>
    <w:rsid w:val="007721B4"/>
    <w:rsid w:val="0077446D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F00D4"/>
    <w:rsid w:val="00D24137"/>
    <w:rsid w:val="00D25D7C"/>
    <w:rsid w:val="00D26B78"/>
    <w:rsid w:val="00D27E16"/>
    <w:rsid w:val="00D32D7E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396B"/>
    <w:rsid w:val="00EB4E20"/>
    <w:rsid w:val="00EC2EFA"/>
    <w:rsid w:val="00ED082F"/>
    <w:rsid w:val="00EE102F"/>
    <w:rsid w:val="00EE7B9C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1CF6-D03E-4B74-B04D-BC5888FB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2021-07-08T12:00:00Z</dcterms:created>
  <dcterms:modified xsi:type="dcterms:W3CDTF">2021-07-11T11:58:00Z</dcterms:modified>
</cp:coreProperties>
</file>